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84" w:rsidRDefault="0079375D" w:rsidP="008B25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>№6 Хромтау гимназиясының 11-сынып білім алушыларымен</w:t>
      </w:r>
      <w:r w:rsidR="008B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жүргізілген </w:t>
      </w:r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>таным процесін зерттеу</w:t>
      </w:r>
      <w:r w:rsidR="008B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тестінің</w:t>
      </w:r>
      <w:bookmarkStart w:id="0" w:name="_GoBack"/>
      <w:bookmarkEnd w:id="0"/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қорытындысы.</w:t>
      </w:r>
    </w:p>
    <w:p w:rsidR="008B25D1" w:rsidRPr="008B25D1" w:rsidRDefault="008B25D1" w:rsidP="008B25D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B25D1">
        <w:rPr>
          <w:rFonts w:ascii="Times New Roman" w:hAnsi="Times New Roman" w:cs="Times New Roman"/>
          <w:sz w:val="24"/>
          <w:szCs w:val="24"/>
          <w:lang w:val="kk-KZ"/>
        </w:rPr>
        <w:t>Уақыты: 24.09.2018жыл</w:t>
      </w:r>
    </w:p>
    <w:p w:rsidR="0079375D" w:rsidRDefault="007937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>Зерттеу әдістері: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Төртінші артық, Зейінді тексеру әдісі, Көріп есте сақтау әдісі, Дыбыстық есте сақтау тексеру тесті, Логикалық ойлауды тексеру тесті. </w:t>
      </w:r>
    </w:p>
    <w:p w:rsidR="0079375D" w:rsidRDefault="007937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білім алушылардың таным аймағын зейініғ, есте сақтау процесін, ойлау деңгейін тексеру. </w:t>
      </w:r>
    </w:p>
    <w:p w:rsidR="0079375D" w:rsidRDefault="007937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>Қатысушылар</w:t>
      </w:r>
      <w:r>
        <w:rPr>
          <w:rFonts w:ascii="Times New Roman" w:hAnsi="Times New Roman" w:cs="Times New Roman"/>
          <w:sz w:val="24"/>
          <w:szCs w:val="24"/>
          <w:lang w:val="kk-KZ"/>
        </w:rPr>
        <w:t>: 11-сынып білім алушылары (22 оқушы).</w:t>
      </w:r>
    </w:p>
    <w:p w:rsidR="0079375D" w:rsidRDefault="007937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>Психолог</w:t>
      </w:r>
      <w:r>
        <w:rPr>
          <w:rFonts w:ascii="Times New Roman" w:hAnsi="Times New Roman" w:cs="Times New Roman"/>
          <w:sz w:val="24"/>
          <w:szCs w:val="24"/>
          <w:lang w:val="kk-KZ"/>
        </w:rPr>
        <w:t>: Раимкулова Г.Ж.</w:t>
      </w:r>
    </w:p>
    <w:p w:rsidR="0079375D" w:rsidRPr="008B25D1" w:rsidRDefault="0079375D" w:rsidP="00935F5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>Зерттеу талдамасы:</w:t>
      </w:r>
    </w:p>
    <w:tbl>
      <w:tblPr>
        <w:tblStyle w:val="a4"/>
        <w:tblW w:w="9373" w:type="dxa"/>
        <w:tblLook w:val="04A0" w:firstRow="1" w:lastRow="0" w:firstColumn="1" w:lastColumn="0" w:noHBand="0" w:noVBand="1"/>
      </w:tblPr>
      <w:tblGrid>
        <w:gridCol w:w="494"/>
        <w:gridCol w:w="2635"/>
        <w:gridCol w:w="1088"/>
        <w:gridCol w:w="1402"/>
        <w:gridCol w:w="1211"/>
        <w:gridCol w:w="1314"/>
        <w:gridCol w:w="1229"/>
      </w:tblGrid>
      <w:tr w:rsidR="0079375D" w:rsidTr="0079375D">
        <w:tc>
          <w:tcPr>
            <w:tcW w:w="505" w:type="dxa"/>
          </w:tcPr>
          <w:p w:rsidR="0079375D" w:rsidRDefault="0079375D" w:rsidP="00793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1" w:type="dxa"/>
          </w:tcPr>
          <w:p w:rsidR="0079375D" w:rsidRDefault="0079375D" w:rsidP="00793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аты-жөні</w:t>
            </w:r>
          </w:p>
        </w:tc>
        <w:tc>
          <w:tcPr>
            <w:tcW w:w="1116" w:type="dxa"/>
          </w:tcPr>
          <w:p w:rsidR="0079375D" w:rsidRDefault="0079375D" w:rsidP="00793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процесі</w:t>
            </w:r>
          </w:p>
        </w:tc>
        <w:tc>
          <w:tcPr>
            <w:tcW w:w="1418" w:type="dxa"/>
          </w:tcPr>
          <w:p w:rsidR="0079375D" w:rsidRDefault="0079375D" w:rsidP="00793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 процесі</w:t>
            </w:r>
          </w:p>
        </w:tc>
        <w:tc>
          <w:tcPr>
            <w:tcW w:w="1276" w:type="dxa"/>
          </w:tcPr>
          <w:p w:rsidR="0079375D" w:rsidRDefault="0079375D" w:rsidP="00793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Көріп есте сақтау</w:t>
            </w:r>
          </w:p>
        </w:tc>
        <w:tc>
          <w:tcPr>
            <w:tcW w:w="1314" w:type="dxa"/>
          </w:tcPr>
          <w:p w:rsidR="0079375D" w:rsidRDefault="0079375D" w:rsidP="00793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 есте сақтау</w:t>
            </w:r>
          </w:p>
        </w:tc>
        <w:tc>
          <w:tcPr>
            <w:tcW w:w="993" w:type="dxa"/>
          </w:tcPr>
          <w:p w:rsidR="0079375D" w:rsidRDefault="0079375D" w:rsidP="00793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 процесі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Абилхасен Абдулазиз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 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Абдрахманов Диас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Арынғазы Ақжан </w:t>
            </w:r>
          </w:p>
        </w:tc>
        <w:tc>
          <w:tcPr>
            <w:tcW w:w="111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Атабаева Нұрайым 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орташа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Әкімгерей Рахат 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Берекешова Жұлдыз </w:t>
            </w:r>
          </w:p>
        </w:tc>
        <w:tc>
          <w:tcPr>
            <w:tcW w:w="111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993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Елдес Асылжан 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Елешова Алуа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Ерболатова Аружан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Жақсығалиев Серікбол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Жалғас Наурызгүл </w:t>
            </w:r>
          </w:p>
        </w:tc>
        <w:tc>
          <w:tcPr>
            <w:tcW w:w="111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418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27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Зайткерей Гаухар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Муратбекова Аружан </w:t>
            </w:r>
          </w:p>
        </w:tc>
        <w:tc>
          <w:tcPr>
            <w:tcW w:w="111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НурмухановДаурен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Өтепберген Әлішер 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жоғарыор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Сайлаубай Арайлым </w:t>
            </w:r>
          </w:p>
        </w:tc>
        <w:tc>
          <w:tcPr>
            <w:tcW w:w="111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Сарманов Нұрлан 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Төлеу  Лунара </w:t>
            </w:r>
          </w:p>
        </w:tc>
        <w:tc>
          <w:tcPr>
            <w:tcW w:w="111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276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8B25D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Тулеуова Лунара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Усманова Камила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Файзуллина Шынар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207481" w:rsidTr="0079375D">
        <w:tc>
          <w:tcPr>
            <w:tcW w:w="505" w:type="dxa"/>
          </w:tcPr>
          <w:p w:rsidR="00207481" w:rsidRDefault="00207481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751" w:type="dxa"/>
          </w:tcPr>
          <w:p w:rsidR="00207481" w:rsidRPr="00207481" w:rsidRDefault="00207481" w:rsidP="002074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Хасен Мадина  </w:t>
            </w:r>
          </w:p>
        </w:tc>
        <w:tc>
          <w:tcPr>
            <w:tcW w:w="111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76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314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207481" w:rsidRDefault="00935F5C" w:rsidP="00207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</w:tbl>
    <w:p w:rsidR="008B25D1" w:rsidRDefault="008B25D1" w:rsidP="007937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9375D" w:rsidRDefault="008B25D1" w:rsidP="007937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ойлау процесінде  төмен деңгей көрсеткен – Абилхасен А., Файзуллина Ш., Әкімгерей Р. Логикалық ойлау деңгейлері төмен деңгей көрсеткен  - Муратбекова А, Сайлаубай А. Есте сақтау, зейін деңгейлері бойынша төмен көрсеткіш көрсеткен білім алушылар болмады. Сыныптың басым бөлігі таным қабілеттері жоғары деңгейде. </w:t>
      </w:r>
    </w:p>
    <w:p w:rsidR="008B25D1" w:rsidRDefault="008B25D1" w:rsidP="007937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25D1">
        <w:rPr>
          <w:rFonts w:ascii="Times New Roman" w:hAnsi="Times New Roman" w:cs="Times New Roman"/>
          <w:b/>
          <w:sz w:val="24"/>
          <w:szCs w:val="24"/>
          <w:lang w:val="kk-KZ"/>
        </w:rPr>
        <w:t>Ұсыныстар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жоғарыда төмен деңгей көрсеткен білім алушылармен таным процестерін дамыта-түзету жұмыстарын жүргізу. </w:t>
      </w:r>
    </w:p>
    <w:p w:rsidR="008B25D1" w:rsidRPr="0079375D" w:rsidRDefault="008B25D1" w:rsidP="0079375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B25D1" w:rsidRPr="0079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A3B05"/>
    <w:multiLevelType w:val="hybridMultilevel"/>
    <w:tmpl w:val="0406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C7"/>
    <w:rsid w:val="00207481"/>
    <w:rsid w:val="0079375D"/>
    <w:rsid w:val="008B25D1"/>
    <w:rsid w:val="00935F5C"/>
    <w:rsid w:val="00B51DC7"/>
    <w:rsid w:val="00C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75B0D-93E7-404F-8FE1-E83E24DC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5D"/>
    <w:pPr>
      <w:ind w:left="720"/>
      <w:contextualSpacing/>
    </w:pPr>
  </w:style>
  <w:style w:type="table" w:styleId="a4">
    <w:name w:val="Table Grid"/>
    <w:basedOn w:val="a1"/>
    <w:uiPriority w:val="39"/>
    <w:rsid w:val="0079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2018-09-24T06:21:00Z</dcterms:created>
  <dcterms:modified xsi:type="dcterms:W3CDTF">2018-09-24T06:51:00Z</dcterms:modified>
</cp:coreProperties>
</file>