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36" w:rsidRPr="00994436" w:rsidRDefault="00994436" w:rsidP="00994436">
      <w:pPr>
        <w:spacing w:after="75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44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Бала қауіпсіздігіне арналған 10 </w:t>
      </w:r>
      <w:proofErr w:type="spellStart"/>
      <w:r w:rsidRPr="009944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ереже</w:t>
      </w:r>
      <w:proofErr w:type="spellEnd"/>
    </w:p>
    <w:p w:rsidR="00994436" w:rsidRPr="00994436" w:rsidRDefault="00994436" w:rsidP="00994436">
      <w:pPr>
        <w:spacing w:before="135" w:after="21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"Бала жоғалды. Куәгерлер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бейтаныс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адамның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ерті</w:t>
      </w:r>
      <w:proofErr w:type="gram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бара жатқанын көрген".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Осындай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ақпарат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жиі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тарайтын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болып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кетті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Бұның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алдын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алу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үшін балаға бөтен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адамдармен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қалай қары</w:t>
      </w:r>
      <w:proofErr w:type="gram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м-</w:t>
      </w:r>
      <w:proofErr w:type="gram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қатынас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жасау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екенін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үйрету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Ата-ана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назарына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</w:t>
      </w:r>
      <w:r w:rsidR="001C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қауіпсіздігіне арналған 10 </w:t>
      </w:r>
      <w:proofErr w:type="spellStart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ережені</w:t>
      </w:r>
      <w:proofErr w:type="spellEnd"/>
      <w:r w:rsidRPr="0099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ұсынамыз.</w:t>
      </w:r>
    </w:p>
    <w:p w:rsidR="00994436" w:rsidRPr="00994436" w:rsidRDefault="00994436" w:rsidP="00994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74930</wp:posOffset>
            </wp:positionV>
            <wp:extent cx="6023610" cy="4257675"/>
            <wp:effectExtent l="19050" t="0" r="0" b="0"/>
            <wp:wrapSquare wrapText="bothSides"/>
            <wp:docPr id="1" name="Рисунок 1" descr="https://baribar.kz/wp-content/uploads/2017/05/c81e728d9d4c2f636f067f89cc148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ibar.kz/wp-content/uploads/2017/05/c81e728d9d4c2f636f067f89cc1486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P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Баланың </w:t>
      </w:r>
      <w:proofErr w:type="spell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есімін</w:t>
      </w:r>
      <w:proofErr w:type="spellEnd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жасыру</w:t>
      </w:r>
      <w:proofErr w:type="spellEnd"/>
    </w:p>
    <w:p w:rsidR="00994436" w:rsidRPr="00994436" w:rsidRDefault="00994436" w:rsidP="00994436">
      <w:pPr>
        <w:spacing w:after="0" w:line="240" w:lineRule="auto"/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</w:pPr>
      <w:r>
        <w:rPr>
          <w:rFonts w:ascii="Noto Serif" w:eastAsia="Times New Roman" w:hAnsi="Noto Serif" w:cs="Arial"/>
          <w:noProof/>
          <w:color w:val="E81F14"/>
          <w:sz w:val="21"/>
          <w:szCs w:val="21"/>
          <w:lang w:eastAsia="ru-RU"/>
        </w:rPr>
        <w:drawing>
          <wp:inline distT="0" distB="0" distL="0" distR="0">
            <wp:extent cx="6191250" cy="5981700"/>
            <wp:effectExtent l="19050" t="0" r="0" b="0"/>
            <wp:docPr id="2" name="Рисунок 2" descr="Бала қауіпсіздігі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ла қауіпсіздігі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Иллюстрация: Наталия Попова ©</w:t>
      </w:r>
      <w:proofErr w:type="spellStart"/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Adme.ru</w:t>
      </w:r>
      <w:proofErr w:type="spellEnd"/>
    </w:p>
    <w:p w:rsidR="00994436" w:rsidRPr="00994436" w:rsidRDefault="00994436" w:rsidP="00994436">
      <w:pPr>
        <w:spacing w:after="36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Балаңыздың сөмкесіне, түскі ас қорабына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атын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ешқашан жазбаңыз. Сондай-ақ,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аты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жазылған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ешбі</w:t>
      </w:r>
      <w:proofErr w:type="gram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құрылғыны бермеңіз.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Бейтаныс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адам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содан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балаңыздың есімін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білі</w:t>
      </w:r>
      <w:proofErr w:type="gram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алып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атымен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шақырса, бала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таныс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адам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екеніне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қазір оны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ата-анасына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апаратынына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сеніп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қалуы мүмкін.</w:t>
      </w:r>
    </w:p>
    <w:p w:rsidR="00994436" w:rsidRPr="00994436" w:rsidRDefault="00994436" w:rsidP="00994436">
      <w:pPr>
        <w:spacing w:after="36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Одан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 сөмкесіне өзіңіздің телефон нөмі</w:t>
      </w:r>
      <w:proofErr w:type="gram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іңізді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жазып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қойыңыз. Жоғалтып </w:t>
      </w:r>
      <w:proofErr w:type="gram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</w:t>
      </w:r>
      <w:proofErr w:type="gram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ған жағдайда, тапқан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адам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соған </w:t>
      </w:r>
      <w:proofErr w:type="spellStart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хабарласады</w:t>
      </w:r>
      <w:proofErr w:type="spellEnd"/>
      <w:r w:rsidRPr="00994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P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Көліктен </w:t>
      </w:r>
      <w:proofErr w:type="spell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кері</w:t>
      </w:r>
      <w:proofErr w:type="spellEnd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 бағ</w:t>
      </w:r>
      <w:proofErr w:type="gram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ыт</w:t>
      </w:r>
      <w:proofErr w:type="gramEnd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қа қарай қашу</w:t>
      </w:r>
    </w:p>
    <w:p w:rsidR="00994436" w:rsidRPr="00994436" w:rsidRDefault="00994436" w:rsidP="00994436">
      <w:pPr>
        <w:spacing w:after="0" w:line="240" w:lineRule="auto"/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</w:pPr>
      <w:r>
        <w:rPr>
          <w:rFonts w:ascii="Noto Serif" w:eastAsia="Times New Roman" w:hAnsi="Noto Serif" w:cs="Arial"/>
          <w:noProof/>
          <w:color w:val="E81F14"/>
          <w:sz w:val="21"/>
          <w:szCs w:val="21"/>
          <w:lang w:eastAsia="ru-RU"/>
        </w:rPr>
        <w:drawing>
          <wp:inline distT="0" distB="0" distL="0" distR="0">
            <wp:extent cx="6191250" cy="4381500"/>
            <wp:effectExtent l="19050" t="0" r="0" b="0"/>
            <wp:docPr id="3" name="Рисунок 3" descr="Бала қауіпсіздігі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ла қауіпсіздігі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Иллюстрация: Наталия Попова ©</w:t>
      </w:r>
      <w:proofErr w:type="spellStart"/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Adme.ru</w:t>
      </w:r>
      <w:proofErr w:type="spellEnd"/>
    </w:p>
    <w:p w:rsidR="00994436" w:rsidRPr="00994436" w:rsidRDefault="00994436" w:rsidP="00994436">
      <w:pPr>
        <w:spacing w:after="360" w:line="390" w:lineRule="atLeast"/>
        <w:jc w:val="both"/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</w:pPr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Балаңыз бөтен адамның көлігіне 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отыру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ға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болмайтынын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біле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ме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Білсе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тағы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бі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ескерту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жанына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бейтаныс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көлік тоқтап, рөлдегі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адам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балаға сөйлесе,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назарын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аударғысы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келсе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машина жүріп бара жатқан бағыттан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кері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қарай қашу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керек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. Бұ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л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уақыт жағынан ұтып, баланың қашып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кетуіне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немесе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көмекке шақыруына мүмкіндік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береді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.</w:t>
      </w: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P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Құпиясөз </w:t>
      </w:r>
      <w:proofErr w:type="spell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ойлап</w:t>
      </w:r>
      <w:proofErr w:type="spellEnd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 табу</w:t>
      </w:r>
    </w:p>
    <w:p w:rsidR="00994436" w:rsidRPr="00994436" w:rsidRDefault="00994436" w:rsidP="00994436">
      <w:pPr>
        <w:spacing w:after="0" w:line="240" w:lineRule="auto"/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</w:pPr>
      <w:r>
        <w:rPr>
          <w:rFonts w:ascii="Noto Serif" w:eastAsia="Times New Roman" w:hAnsi="Noto Serif" w:cs="Arial"/>
          <w:noProof/>
          <w:color w:val="E81F14"/>
          <w:sz w:val="21"/>
          <w:szCs w:val="21"/>
          <w:lang w:eastAsia="ru-RU"/>
        </w:rPr>
        <w:drawing>
          <wp:inline distT="0" distB="0" distL="0" distR="0">
            <wp:extent cx="6191250" cy="5915025"/>
            <wp:effectExtent l="19050" t="0" r="0" b="0"/>
            <wp:docPr id="4" name="Рисунок 4" descr="Бала қауіпсіздігі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ла қауіпсіздігі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Иллюстрация: Наталия Попова ©</w:t>
      </w:r>
      <w:proofErr w:type="spellStart"/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Adme.ru</w:t>
      </w:r>
      <w:proofErr w:type="spellEnd"/>
    </w:p>
    <w:p w:rsidR="00994436" w:rsidRPr="00994436" w:rsidRDefault="00994436" w:rsidP="00994436">
      <w:pPr>
        <w:spacing w:after="360" w:line="390" w:lineRule="atLeast"/>
        <w:jc w:val="both"/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</w:pP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Егер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балаңыздың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мектебіне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бөтен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біреу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келі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, “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Сені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анаң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алып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кетуді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тапсырды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қазір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сені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оның жұмысына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алып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барамын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”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десе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балаңыз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одан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ата-анасының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есімі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мен құпиясөзді сұрасын. Бұ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л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құпиясөзді балаңызбен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бірге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ойластырыңыз.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Себебі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шынында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да жұмысыңыздан 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шы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ға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алмай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достарыңыздың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біреуіне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мектептен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алып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кетуді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тапсырып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қалуыңыз мүмкін.</w:t>
      </w:r>
    </w:p>
    <w:p w:rsidR="00994436" w:rsidRPr="00994436" w:rsidRDefault="00994436" w:rsidP="00994436">
      <w:pPr>
        <w:spacing w:after="360" w:line="390" w:lineRule="atLeast"/>
        <w:jc w:val="both"/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</w:pPr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lastRenderedPageBreak/>
        <w:t xml:space="preserve">Құпиясөз ешкімнің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ойына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келмейтіндей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болуы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керек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Мысалы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“Сары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аспан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”, “Қызыл банан”, 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т.б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.</w:t>
      </w:r>
    </w:p>
    <w:p w:rsidR="00994436" w:rsidRP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Баланың қай </w:t>
      </w:r>
      <w:proofErr w:type="spell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жерде</w:t>
      </w:r>
      <w:proofErr w:type="spellEnd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екені</w:t>
      </w:r>
      <w:proofErr w:type="gram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н</w:t>
      </w:r>
      <w:proofErr w:type="spellEnd"/>
      <w:proofErr w:type="gramEnd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 көрсететін қосымша </w:t>
      </w:r>
      <w:proofErr w:type="spell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орнату</w:t>
      </w:r>
      <w:proofErr w:type="spellEnd"/>
    </w:p>
    <w:p w:rsidR="00994436" w:rsidRPr="00994436" w:rsidRDefault="00994436" w:rsidP="00994436">
      <w:pPr>
        <w:spacing w:after="0" w:line="240" w:lineRule="auto"/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</w:pPr>
      <w:r>
        <w:rPr>
          <w:rFonts w:ascii="Noto Serif" w:eastAsia="Times New Roman" w:hAnsi="Noto Serif" w:cs="Arial"/>
          <w:noProof/>
          <w:color w:val="E81F14"/>
          <w:sz w:val="21"/>
          <w:szCs w:val="21"/>
          <w:lang w:eastAsia="ru-RU"/>
        </w:rPr>
        <w:drawing>
          <wp:inline distT="0" distB="0" distL="0" distR="0">
            <wp:extent cx="6191250" cy="5667375"/>
            <wp:effectExtent l="19050" t="0" r="0" b="0"/>
            <wp:docPr id="5" name="Рисунок 5" descr="Бала қауіпсіздігі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ла қауіпсіздігі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Иллюстрация: Наталия Попова ©</w:t>
      </w:r>
      <w:proofErr w:type="spellStart"/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Adme.ru</w:t>
      </w:r>
      <w:proofErr w:type="spellEnd"/>
    </w:p>
    <w:p w:rsidR="00994436" w:rsidRPr="00994436" w:rsidRDefault="00994436" w:rsidP="00994436">
      <w:pPr>
        <w:spacing w:after="360" w:line="390" w:lineRule="atLeast"/>
        <w:jc w:val="both"/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</w:pPr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Қосымшадағы GPS арқылы баланың қай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жерде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екенін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оның телефонындағы қуат мөлшерін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білі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отыруға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болады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Ол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қосымшаны төменнен жүктей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аласыз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:</w:t>
      </w: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P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proofErr w:type="spell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lastRenderedPageBreak/>
        <w:t>Дабыл</w:t>
      </w:r>
      <w:proofErr w:type="spellEnd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теті</w:t>
      </w:r>
      <w:proofErr w:type="gram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г</w:t>
      </w:r>
      <w:proofErr w:type="gramEnd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і</w:t>
      </w:r>
      <w:proofErr w:type="spellEnd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 бар сағат тағу</w:t>
      </w:r>
    </w:p>
    <w:p w:rsidR="00994436" w:rsidRPr="00994436" w:rsidRDefault="00994436" w:rsidP="00994436">
      <w:pPr>
        <w:spacing w:after="0" w:line="240" w:lineRule="auto"/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</w:pPr>
      <w:r>
        <w:rPr>
          <w:rFonts w:ascii="Noto Serif" w:eastAsia="Times New Roman" w:hAnsi="Noto Serif" w:cs="Arial"/>
          <w:noProof/>
          <w:color w:val="E81F14"/>
          <w:sz w:val="21"/>
          <w:szCs w:val="21"/>
          <w:lang w:eastAsia="ru-RU"/>
        </w:rPr>
        <w:drawing>
          <wp:inline distT="0" distB="0" distL="0" distR="0">
            <wp:extent cx="6191250" cy="5334000"/>
            <wp:effectExtent l="19050" t="0" r="0" b="0"/>
            <wp:docPr id="6" name="Рисунок 6" descr="Ақылды саға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қылды саға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Иллюстрация: Наталия Попова ©</w:t>
      </w:r>
      <w:proofErr w:type="spellStart"/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Adme.ru</w:t>
      </w:r>
      <w:proofErr w:type="spellEnd"/>
    </w:p>
    <w:p w:rsidR="00994436" w:rsidRPr="00994436" w:rsidRDefault="00994436" w:rsidP="00994436">
      <w:pPr>
        <w:spacing w:after="360" w:line="390" w:lineRule="atLeast"/>
        <w:jc w:val="both"/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</w:pPr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Балаға арналған смарт-сағаттар қазі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р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қолжетімді.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Ол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арқылы баланың қай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жерде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жүргенін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біліп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отыруға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болады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. Сондай-ақ,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екі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теті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ктің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іреуін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басу арқылы бала әкесімен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немесе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анасымен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бірден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хабарласа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алады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. Ал, қауі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п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төнсе, SOS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тетігін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басып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ата-анасына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хабар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жібереді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.</w:t>
      </w:r>
    </w:p>
    <w:p w:rsidR="001C5827" w:rsidRDefault="001C5827" w:rsidP="00994436">
      <w:pPr>
        <w:spacing w:after="360" w:line="390" w:lineRule="atLeast"/>
        <w:jc w:val="both"/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</w:pPr>
    </w:p>
    <w:p w:rsidR="001C5827" w:rsidRDefault="001C5827" w:rsidP="00994436">
      <w:pPr>
        <w:spacing w:after="360" w:line="390" w:lineRule="atLeast"/>
        <w:jc w:val="both"/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</w:pPr>
    </w:p>
    <w:p w:rsidR="001C5827" w:rsidRDefault="001C5827" w:rsidP="00994436">
      <w:pPr>
        <w:spacing w:after="360" w:line="390" w:lineRule="atLeast"/>
        <w:jc w:val="both"/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</w:pPr>
    </w:p>
    <w:p w:rsidR="001C5827" w:rsidRDefault="001C5827" w:rsidP="00994436">
      <w:pPr>
        <w:spacing w:after="360" w:line="390" w:lineRule="atLeast"/>
        <w:jc w:val="both"/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</w:pPr>
    </w:p>
    <w:p w:rsidR="00994436" w:rsidRP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lastRenderedPageBreak/>
        <w:t xml:space="preserve">“Мен оны </w:t>
      </w:r>
      <w:proofErr w:type="spell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танымаймын</w:t>
      </w:r>
      <w:proofErr w:type="spellEnd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!” </w:t>
      </w:r>
      <w:proofErr w:type="spell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деп</w:t>
      </w:r>
      <w:proofErr w:type="spellEnd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 айқайлау</w:t>
      </w:r>
    </w:p>
    <w:p w:rsidR="00994436" w:rsidRPr="00994436" w:rsidRDefault="00994436" w:rsidP="00994436">
      <w:pPr>
        <w:spacing w:after="0" w:line="240" w:lineRule="auto"/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</w:pPr>
      <w:r>
        <w:rPr>
          <w:rFonts w:ascii="Noto Serif" w:eastAsia="Times New Roman" w:hAnsi="Noto Serif" w:cs="Arial"/>
          <w:noProof/>
          <w:color w:val="E81F14"/>
          <w:sz w:val="21"/>
          <w:szCs w:val="21"/>
          <w:lang w:eastAsia="ru-RU"/>
        </w:rPr>
        <w:drawing>
          <wp:inline distT="0" distB="0" distL="0" distR="0">
            <wp:extent cx="6191250" cy="5410200"/>
            <wp:effectExtent l="19050" t="0" r="0" b="0"/>
            <wp:docPr id="7" name="Рисунок 7" descr="Бала қауіпсіздігі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ла қауіпсіздігі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Иллюстрация: Наталия Попова ©</w:t>
      </w:r>
      <w:proofErr w:type="spellStart"/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Adme.ru</w:t>
      </w:r>
      <w:proofErr w:type="spellEnd"/>
    </w:p>
    <w:p w:rsidR="00994436" w:rsidRPr="00994436" w:rsidRDefault="00994436" w:rsidP="00994436">
      <w:pPr>
        <w:spacing w:after="360" w:line="390" w:lineRule="atLeast"/>
        <w:jc w:val="both"/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</w:pP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Егер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бөтен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адам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 балаңыздың қолынан ұстап,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бі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жаққа әкетіп бара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жатса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ондай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жағдайда “Мен оны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танымаймын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!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Мені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әкеті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п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бара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жатыр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!”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деп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айқайлауды үйретіңіз.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Барынша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қарсылық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танытып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тырнап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тістеп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теуі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айналадағы адамдардың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назарын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аудартсын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.</w:t>
      </w: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P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Арақашықтық</w:t>
      </w:r>
      <w:proofErr w:type="gram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ты</w:t>
      </w:r>
      <w:proofErr w:type="gramEnd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 сақтау</w:t>
      </w:r>
    </w:p>
    <w:p w:rsidR="00994436" w:rsidRPr="00994436" w:rsidRDefault="00994436" w:rsidP="00994436">
      <w:pPr>
        <w:spacing w:after="0" w:line="240" w:lineRule="auto"/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</w:pPr>
      <w:r>
        <w:rPr>
          <w:rFonts w:ascii="Noto Serif" w:eastAsia="Times New Roman" w:hAnsi="Noto Serif" w:cs="Arial"/>
          <w:noProof/>
          <w:color w:val="E81F14"/>
          <w:sz w:val="21"/>
          <w:szCs w:val="21"/>
          <w:lang w:eastAsia="ru-RU"/>
        </w:rPr>
        <w:drawing>
          <wp:inline distT="0" distB="0" distL="0" distR="0">
            <wp:extent cx="6191250" cy="5448300"/>
            <wp:effectExtent l="19050" t="0" r="0" b="0"/>
            <wp:docPr id="8" name="Рисунок 8" descr="Бала қауіпсіздігі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ала қауіпсіздігі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Иллюстрация: Наталия Попова ©</w:t>
      </w:r>
      <w:proofErr w:type="spellStart"/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Adme.ru</w:t>
      </w:r>
      <w:proofErr w:type="spellEnd"/>
    </w:p>
    <w:p w:rsidR="00994436" w:rsidRPr="00994436" w:rsidRDefault="00994436" w:rsidP="00994436">
      <w:pPr>
        <w:spacing w:after="360" w:line="390" w:lineRule="atLeast"/>
        <w:jc w:val="both"/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</w:pP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Бала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ға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бейтаныс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адаммен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 сөйлесуге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болмайтынын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айтыңыз.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Егер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сөйлесе қалса,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екі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жарым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метр қашықтықта сөйлесу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керек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екенін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түсінді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р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іңіз. Оның қандай аралық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екені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көрсетіңіз.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Егер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бейтаныс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адам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балаға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бі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қадам жақындаса, бала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сонша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қадам артқа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шегінсін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Осыны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балаға көрсетіп, үйретіп қойыңыз. 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өтен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адаммен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ұзақ сөйлесуге де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болмайды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.</w:t>
      </w: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Pr="001C5827" w:rsidRDefault="00994436" w:rsidP="001C5827">
      <w:pPr>
        <w:tabs>
          <w:tab w:val="left" w:pos="6405"/>
        </w:tabs>
        <w:spacing w:before="90" w:after="255" w:line="45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proofErr w:type="spellStart"/>
      <w:r w:rsidRPr="001C582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Бейтаныс</w:t>
      </w:r>
      <w:proofErr w:type="spellEnd"/>
      <w:r w:rsidRPr="001C582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1C582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адаммен</w:t>
      </w:r>
      <w:proofErr w:type="spellEnd"/>
      <w:r w:rsidRPr="001C582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1C582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бірге</w:t>
      </w:r>
      <w:proofErr w:type="spellEnd"/>
      <w:r w:rsidRPr="001C582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1C582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лифтке</w:t>
      </w:r>
      <w:proofErr w:type="spellEnd"/>
      <w:r w:rsidRPr="001C582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1C582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кірмеу</w:t>
      </w:r>
      <w:proofErr w:type="spellEnd"/>
      <w:r w:rsidR="001C5827" w:rsidRPr="001C582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ab/>
      </w:r>
    </w:p>
    <w:p w:rsidR="00994436" w:rsidRPr="00994436" w:rsidRDefault="00994436" w:rsidP="00994436">
      <w:pPr>
        <w:spacing w:after="0" w:line="240" w:lineRule="auto"/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</w:pPr>
      <w:r>
        <w:rPr>
          <w:rFonts w:ascii="Noto Serif" w:eastAsia="Times New Roman" w:hAnsi="Noto Serif" w:cs="Arial"/>
          <w:noProof/>
          <w:color w:val="E81F14"/>
          <w:sz w:val="21"/>
          <w:szCs w:val="21"/>
          <w:lang w:eastAsia="ru-RU"/>
        </w:rPr>
        <w:drawing>
          <wp:inline distT="0" distB="0" distL="0" distR="0">
            <wp:extent cx="6191250" cy="6000750"/>
            <wp:effectExtent l="19050" t="0" r="0" b="0"/>
            <wp:docPr id="9" name="Рисунок 9" descr="Бала қауіпсіздігі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ла қауіпсіздігі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Иллюстрация: Наталия Попова ©</w:t>
      </w:r>
      <w:proofErr w:type="spellStart"/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Adme.ru</w:t>
      </w:r>
      <w:proofErr w:type="spellEnd"/>
    </w:p>
    <w:p w:rsidR="00994436" w:rsidRPr="00994436" w:rsidRDefault="00994436" w:rsidP="00994436">
      <w:pPr>
        <w:spacing w:after="360" w:line="390" w:lineRule="atLeast"/>
        <w:jc w:val="both"/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</w:pPr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Балаң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ыз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ға лифт күткен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кезде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айналасына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назар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салуды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үйретіңіз. Тағы кімдердің  күті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п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тұрғанын көрсін.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Егер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танымайтын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тағы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бір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адам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лифт күтіп тұрса,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онымен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бірге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кірмегені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дұрыс. Балаңызды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лифтке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шақырса, “Әкемді күті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п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тұрмын”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деп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айта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салсын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.</w:t>
      </w: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Pr="001C5827" w:rsidRDefault="00994436" w:rsidP="00994436">
      <w:pPr>
        <w:spacing w:before="90" w:after="255" w:line="45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spellStart"/>
      <w:r w:rsidRPr="001C58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Есікті</w:t>
      </w:r>
      <w:proofErr w:type="spellEnd"/>
      <w:r w:rsidRPr="001C58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бөтен </w:t>
      </w:r>
      <w:proofErr w:type="gramStart"/>
      <w:r w:rsidRPr="001C58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адамдар</w:t>
      </w:r>
      <w:proofErr w:type="gramEnd"/>
      <w:r w:rsidRPr="001C58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ға </w:t>
      </w:r>
      <w:proofErr w:type="spellStart"/>
      <w:r w:rsidRPr="001C58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ашпау</w:t>
      </w:r>
      <w:proofErr w:type="spellEnd"/>
    </w:p>
    <w:p w:rsidR="00994436" w:rsidRPr="00994436" w:rsidRDefault="00994436" w:rsidP="00994436">
      <w:pPr>
        <w:spacing w:after="0" w:line="240" w:lineRule="auto"/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</w:pPr>
      <w:r>
        <w:rPr>
          <w:rFonts w:ascii="Noto Serif" w:eastAsia="Times New Roman" w:hAnsi="Noto Serif" w:cs="Arial"/>
          <w:noProof/>
          <w:color w:val="E81F14"/>
          <w:sz w:val="21"/>
          <w:szCs w:val="21"/>
          <w:lang w:eastAsia="ru-RU"/>
        </w:rPr>
        <w:drawing>
          <wp:inline distT="0" distB="0" distL="0" distR="0">
            <wp:extent cx="6191250" cy="4848225"/>
            <wp:effectExtent l="19050" t="0" r="0" b="0"/>
            <wp:docPr id="10" name="Рисунок 10" descr="Бала қауіпсіздігі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ала қауіпсіздігі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Иллюстрация: Наталия Попова ©</w:t>
      </w:r>
      <w:proofErr w:type="spellStart"/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Adme.ru</w:t>
      </w:r>
      <w:proofErr w:type="spellEnd"/>
    </w:p>
    <w:p w:rsidR="00994436" w:rsidRPr="00994436" w:rsidRDefault="00994436" w:rsidP="00994436">
      <w:pPr>
        <w:spacing w:after="360" w:line="390" w:lineRule="atLeast"/>
        <w:jc w:val="both"/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</w:pP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Бала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ға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есікті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 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біреу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қаққанда “Бұл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кім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?”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деп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сұрауды үйретіңіз.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Егер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оған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ешкім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жауап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бермесе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есіктің “көзінен”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ешкім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кө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р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інбесе,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есікті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ашуға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болмайды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Егер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“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сантехик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электрикпін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”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десе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де,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есікті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ашпасын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.</w:t>
      </w: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1C5827" w:rsidRDefault="001C5827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</w:p>
    <w:p w:rsidR="00994436" w:rsidRPr="00994436" w:rsidRDefault="00994436" w:rsidP="00994436">
      <w:pPr>
        <w:spacing w:before="90" w:after="255" w:line="450" w:lineRule="atLeast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lastRenderedPageBreak/>
        <w:t xml:space="preserve">Әлеуметтік </w:t>
      </w:r>
      <w:proofErr w:type="spell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желіде</w:t>
      </w:r>
      <w:proofErr w:type="spellEnd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 танысқан </w:t>
      </w:r>
      <w:proofErr w:type="spell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адаммен</w:t>
      </w:r>
      <w:proofErr w:type="spellEnd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994436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кездеспеу</w:t>
      </w:r>
      <w:proofErr w:type="spellEnd"/>
    </w:p>
    <w:p w:rsidR="00994436" w:rsidRPr="00994436" w:rsidRDefault="00994436" w:rsidP="00994436">
      <w:pPr>
        <w:spacing w:after="0" w:line="240" w:lineRule="auto"/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</w:pPr>
      <w:r>
        <w:rPr>
          <w:rFonts w:ascii="Noto Serif" w:eastAsia="Times New Roman" w:hAnsi="Noto Serif" w:cs="Arial"/>
          <w:noProof/>
          <w:color w:val="E81F14"/>
          <w:sz w:val="21"/>
          <w:szCs w:val="21"/>
          <w:lang w:eastAsia="ru-RU"/>
        </w:rPr>
        <w:drawing>
          <wp:inline distT="0" distB="0" distL="0" distR="0">
            <wp:extent cx="6191250" cy="6457950"/>
            <wp:effectExtent l="19050" t="0" r="0" b="0"/>
            <wp:docPr id="11" name="Рисунок 11" descr="Әлеуметтік желідегі қауіпсіздік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Әлеуметтік желідегі қауіпсіздік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Иллюстрация: Наталия Попова ©</w:t>
      </w:r>
      <w:proofErr w:type="spellStart"/>
      <w:r w:rsidRPr="00994436">
        <w:rPr>
          <w:rFonts w:ascii="Noto Serif" w:eastAsia="Times New Roman" w:hAnsi="Noto Serif" w:cs="Arial"/>
          <w:color w:val="000000"/>
          <w:sz w:val="21"/>
          <w:szCs w:val="21"/>
          <w:lang w:eastAsia="ru-RU"/>
        </w:rPr>
        <w:t>Adme.ru</w:t>
      </w:r>
      <w:proofErr w:type="spellEnd"/>
    </w:p>
    <w:p w:rsidR="00994436" w:rsidRPr="00994436" w:rsidRDefault="00994436" w:rsidP="00994436">
      <w:pPr>
        <w:spacing w:after="360" w:line="390" w:lineRule="atLeast"/>
        <w:jc w:val="both"/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</w:pPr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Балаңызға әлеуметтік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желіде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танысқан адамдарға өзінің қайда тұратынын, телефон нөмі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р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ін, қай уақытта қай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жерлерде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серуендейтінін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мектептен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нешеде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шығатынын айтуға,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онымен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жалғыз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кездесуге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 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болмайтынын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түсіндіріңіз.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Себебі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желідегі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10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жасар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Марат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шын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мәнінде қырықтың ү</w:t>
      </w:r>
      <w:proofErr w:type="gram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ст</w:t>
      </w:r>
      <w:proofErr w:type="gram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індегі арам пиғылды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адам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>болуы</w:t>
      </w:r>
      <w:proofErr w:type="spellEnd"/>
      <w:r w:rsidRPr="00994436">
        <w:rPr>
          <w:rFonts w:ascii="Noto Serif" w:eastAsia="Times New Roman" w:hAnsi="Noto Serif" w:cs="Arial"/>
          <w:color w:val="000000"/>
          <w:sz w:val="24"/>
          <w:szCs w:val="24"/>
          <w:lang w:eastAsia="ru-RU"/>
        </w:rPr>
        <w:t xml:space="preserve"> мүмкін.</w:t>
      </w:r>
    </w:p>
    <w:p w:rsidR="00A9126E" w:rsidRDefault="001C5827"/>
    <w:sectPr w:rsidR="00A9126E" w:rsidSect="00D9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1369"/>
    <w:multiLevelType w:val="multilevel"/>
    <w:tmpl w:val="EF1A41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436"/>
    <w:rsid w:val="001C5827"/>
    <w:rsid w:val="00994436"/>
    <w:rsid w:val="00A56DD2"/>
    <w:rsid w:val="00AC7061"/>
    <w:rsid w:val="00D16FB4"/>
    <w:rsid w:val="00D97531"/>
    <w:rsid w:val="00FC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1"/>
  </w:style>
  <w:style w:type="paragraph" w:styleId="1">
    <w:name w:val="heading 1"/>
    <w:basedOn w:val="a"/>
    <w:link w:val="10"/>
    <w:uiPriority w:val="9"/>
    <w:qFormat/>
    <w:rsid w:val="00994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4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4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94436"/>
    <w:rPr>
      <w:color w:val="0000FF"/>
      <w:u w:val="single"/>
    </w:rPr>
  </w:style>
  <w:style w:type="character" w:customStyle="1" w:styleId="td-bred-no-url-last">
    <w:name w:val="td-bred-no-url-last"/>
    <w:basedOn w:val="a0"/>
    <w:rsid w:val="00994436"/>
  </w:style>
  <w:style w:type="paragraph" w:customStyle="1" w:styleId="td-post-sub-title">
    <w:name w:val="td-post-sub-title"/>
    <w:basedOn w:val="a"/>
    <w:rsid w:val="0099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994436"/>
  </w:style>
  <w:style w:type="paragraph" w:styleId="a4">
    <w:name w:val="Normal (Web)"/>
    <w:basedOn w:val="a"/>
    <w:uiPriority w:val="99"/>
    <w:semiHidden/>
    <w:unhideWhenUsed/>
    <w:rsid w:val="0099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itle">
    <w:name w:val="b-title"/>
    <w:basedOn w:val="a"/>
    <w:rsid w:val="0099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33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417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50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981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143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367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926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37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84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7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ibar.kz/wp-content/uploads/2017/05/c81e728d9d4c2f636f067f89cc14862c.jpg" TargetMode="External"/><Relationship Id="rId13" Type="http://schemas.openxmlformats.org/officeDocument/2006/relationships/hyperlink" Target="https://baribar.kz/wp-content/uploads/2017/05/e4da3b7fbbce2345d7772b0674a318d5-1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ribar.kz/wp-content/uploads/2017/05/45c48cce2e2d7fbdea1afc51c7c6ad26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baribar.kz/wp-content/uploads/2017/05/8f14e45fceea167a5a36dedd4bea2543-1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baribar.kz/wp-content/uploads/2017/05/c4ca4238a0b923820dcc509a6f75849b-13.jpg" TargetMode="External"/><Relationship Id="rId11" Type="http://schemas.openxmlformats.org/officeDocument/2006/relationships/hyperlink" Target="https://baribar.kz/wp-content/uploads/2017/05/a87ff679a2f3e71d9181a67b7542122c-1.jpg" TargetMode="External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s://baribar.kz/wp-content/uploads/2017/05/faeac4e1eef307c2ab7b0a3821e6c667.jpg" TargetMode="External"/><Relationship Id="rId23" Type="http://schemas.openxmlformats.org/officeDocument/2006/relationships/hyperlink" Target="https://baribar.kz/wp-content/uploads/2017/05/ea20a043c08f5168d4409ff4144f32e2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baribar.kz/wp-content/uploads/2017/05/fad6f4e614a212e80c67249a666d2b0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ibar.kz/wp-content/uploads/2017/05/eccbc87e4b5ce2fe28308fd9f2a7baf3-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2017-11-24T13:34:00Z</dcterms:created>
  <dcterms:modified xsi:type="dcterms:W3CDTF">2019-10-22T12:37:00Z</dcterms:modified>
</cp:coreProperties>
</file>